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16FCE" w14:textId="4484F14D" w:rsidR="005275D1" w:rsidRDefault="005275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bookmarkStart w:id="0" w:name="page1"/>
      <w:bookmarkEnd w:id="0"/>
      <w:r>
        <w:rPr>
          <w:rFonts w:ascii="Times New Roman" w:hAnsi="Times New Roman"/>
          <w:iCs/>
          <w:sz w:val="24"/>
          <w:szCs w:val="24"/>
        </w:rPr>
        <w:t xml:space="preserve">           </w:t>
      </w:r>
      <w:r>
        <w:rPr>
          <w:rFonts w:ascii="Times New Roman" w:hAnsi="Times New Roman"/>
          <w:iCs/>
          <w:noProof/>
          <w:sz w:val="24"/>
          <w:szCs w:val="24"/>
        </w:rPr>
        <w:drawing>
          <wp:inline distT="0" distB="0" distL="0" distR="0" wp14:anchorId="51CD1F28" wp14:editId="752D9134">
            <wp:extent cx="725170" cy="871855"/>
            <wp:effectExtent l="0" t="0" r="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AF9105" w14:textId="0B5B3174" w:rsidR="005275D1" w:rsidRDefault="005275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REPUBLIKA HRVATSKA</w:t>
      </w:r>
    </w:p>
    <w:p w14:paraId="3B29FFB9" w14:textId="3478806E" w:rsidR="005275D1" w:rsidRDefault="005275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VARAŽDINSKA ŽUPANIJA</w:t>
      </w:r>
    </w:p>
    <w:p w14:paraId="5544337F" w14:textId="767D02F0" w:rsidR="005275D1" w:rsidRDefault="005275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OPĆINA SVETI ĐURĐ</w:t>
      </w:r>
    </w:p>
    <w:p w14:paraId="0DE3C804" w14:textId="0FC5EB60" w:rsidR="005275D1" w:rsidRDefault="005275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OPĆINSKO VIJEĆE</w:t>
      </w:r>
    </w:p>
    <w:p w14:paraId="34E6A7F3" w14:textId="22CD7A6A" w:rsidR="005275D1" w:rsidRDefault="005275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Klasa:400-08/22-02/7</w:t>
      </w:r>
    </w:p>
    <w:p w14:paraId="7ABF953F" w14:textId="57FD593B" w:rsidR="005275D1" w:rsidRDefault="005275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>
        <w:rPr>
          <w:rFonts w:ascii="Times New Roman" w:hAnsi="Times New Roman"/>
          <w:iCs/>
          <w:sz w:val="24"/>
          <w:szCs w:val="24"/>
        </w:rPr>
        <w:t>Urbroj</w:t>
      </w:r>
      <w:proofErr w:type="spellEnd"/>
      <w:r>
        <w:rPr>
          <w:rFonts w:ascii="Times New Roman" w:hAnsi="Times New Roman"/>
          <w:iCs/>
          <w:sz w:val="24"/>
          <w:szCs w:val="24"/>
        </w:rPr>
        <w:t>:2186-21-02-22-1</w:t>
      </w:r>
    </w:p>
    <w:p w14:paraId="0B124C14" w14:textId="0785D17A" w:rsidR="005275D1" w:rsidRDefault="005275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Sveti Đurđ, 12.12.2022.</w:t>
      </w:r>
    </w:p>
    <w:p w14:paraId="0FFA11B4" w14:textId="77777777" w:rsidR="005275D1" w:rsidRDefault="005275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14:paraId="58EAF68B" w14:textId="77777777" w:rsidR="005275D1" w:rsidRDefault="005275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14:paraId="5169E637" w14:textId="0919F053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Na temelju članka </w:t>
      </w:r>
      <w:r w:rsidR="002265DB">
        <w:rPr>
          <w:rFonts w:ascii="Times New Roman" w:hAnsi="Times New Roman"/>
          <w:iCs/>
          <w:sz w:val="24"/>
          <w:szCs w:val="24"/>
        </w:rPr>
        <w:t>18</w:t>
      </w:r>
      <w:r>
        <w:rPr>
          <w:rFonts w:ascii="Times New Roman" w:hAnsi="Times New Roman"/>
          <w:iCs/>
          <w:sz w:val="24"/>
          <w:szCs w:val="24"/>
        </w:rPr>
        <w:t>.</w:t>
      </w:r>
      <w:r w:rsidR="002265DB">
        <w:rPr>
          <w:rFonts w:ascii="Times New Roman" w:hAnsi="Times New Roman"/>
          <w:iCs/>
          <w:sz w:val="24"/>
          <w:szCs w:val="24"/>
        </w:rPr>
        <w:t xml:space="preserve"> stavka 1.</w:t>
      </w:r>
      <w:r>
        <w:rPr>
          <w:rFonts w:ascii="Times New Roman" w:hAnsi="Times New Roman"/>
          <w:iCs/>
          <w:sz w:val="24"/>
          <w:szCs w:val="24"/>
        </w:rPr>
        <w:t xml:space="preserve"> Zakona o proračunu („Narodne novine“, broj 87/08, 136/12</w:t>
      </w:r>
      <w:r w:rsidR="00C96DC6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Cs/>
          <w:sz w:val="24"/>
          <w:szCs w:val="24"/>
        </w:rPr>
        <w:t xml:space="preserve"> 15/15</w:t>
      </w:r>
      <w:r w:rsidR="00C96DC6">
        <w:rPr>
          <w:rFonts w:ascii="Times New Roman" w:hAnsi="Times New Roman"/>
          <w:iCs/>
          <w:sz w:val="24"/>
          <w:szCs w:val="24"/>
        </w:rPr>
        <w:t xml:space="preserve"> i 144/21</w:t>
      </w:r>
      <w:r>
        <w:rPr>
          <w:rFonts w:ascii="Times New Roman" w:hAnsi="Times New Roman"/>
          <w:iCs/>
          <w:sz w:val="24"/>
          <w:szCs w:val="24"/>
        </w:rPr>
        <w:t>) i članka 22. Statuta Općine Sveti Đurđ („Službeni vjesnik Varaždinske županije“, broj 32/09, 21/13 i 70/13</w:t>
      </w:r>
      <w:r w:rsidR="00A34EBB">
        <w:rPr>
          <w:rFonts w:ascii="Times New Roman" w:hAnsi="Times New Roman"/>
          <w:iCs/>
          <w:sz w:val="24"/>
          <w:szCs w:val="24"/>
        </w:rPr>
        <w:t>, 105/18, 15/19-pročišćeni tekst, 30/21</w:t>
      </w:r>
      <w:r>
        <w:rPr>
          <w:rFonts w:ascii="Times New Roman" w:hAnsi="Times New Roman"/>
          <w:i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Cs/>
          <w:sz w:val="24"/>
          <w:szCs w:val="24"/>
        </w:rPr>
        <w:t>Općinsko vijeć</w:t>
      </w:r>
      <w:r w:rsidR="00802FF1">
        <w:rPr>
          <w:rFonts w:ascii="Times New Roman" w:hAnsi="Times New Roman"/>
          <w:iCs/>
          <w:sz w:val="24"/>
          <w:szCs w:val="24"/>
        </w:rPr>
        <w:t>e</w:t>
      </w:r>
      <w:r w:rsidR="008D4E85">
        <w:rPr>
          <w:rFonts w:ascii="Times New Roman" w:hAnsi="Times New Roman"/>
          <w:iCs/>
          <w:sz w:val="24"/>
          <w:szCs w:val="24"/>
        </w:rPr>
        <w:t xml:space="preserve"> Općine Sveti Đurđ na svojoj</w:t>
      </w:r>
      <w:r w:rsidR="00B81514">
        <w:rPr>
          <w:rFonts w:ascii="Times New Roman" w:hAnsi="Times New Roman"/>
          <w:iCs/>
          <w:sz w:val="24"/>
          <w:szCs w:val="24"/>
        </w:rPr>
        <w:t xml:space="preserve"> </w:t>
      </w:r>
      <w:r w:rsidR="00B13460">
        <w:rPr>
          <w:rFonts w:ascii="Times New Roman" w:hAnsi="Times New Roman"/>
          <w:iCs/>
          <w:sz w:val="24"/>
          <w:szCs w:val="24"/>
        </w:rPr>
        <w:t>16.</w:t>
      </w:r>
      <w:r w:rsidR="00A463DC">
        <w:rPr>
          <w:rFonts w:ascii="Times New Roman" w:hAnsi="Times New Roman"/>
          <w:iCs/>
          <w:sz w:val="24"/>
          <w:szCs w:val="24"/>
        </w:rPr>
        <w:t xml:space="preserve">sjednici održanoj dana </w:t>
      </w:r>
      <w:r w:rsidR="00B13460">
        <w:rPr>
          <w:rFonts w:ascii="Times New Roman" w:hAnsi="Times New Roman"/>
          <w:iCs/>
          <w:sz w:val="24"/>
          <w:szCs w:val="24"/>
        </w:rPr>
        <w:t>12.12.</w:t>
      </w:r>
      <w:r w:rsidR="00A34EBB">
        <w:rPr>
          <w:rFonts w:ascii="Times New Roman" w:hAnsi="Times New Roman"/>
          <w:iCs/>
          <w:sz w:val="24"/>
          <w:szCs w:val="24"/>
        </w:rPr>
        <w:t xml:space="preserve">2022. </w:t>
      </w:r>
      <w:r w:rsidR="004A0955">
        <w:rPr>
          <w:rFonts w:ascii="Times New Roman" w:hAnsi="Times New Roman"/>
          <w:iCs/>
          <w:sz w:val="24"/>
          <w:szCs w:val="24"/>
        </w:rPr>
        <w:t>godine, donosi</w:t>
      </w:r>
    </w:p>
    <w:p w14:paraId="66B19CAD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D48ABD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DB5218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pacing w:val="60"/>
          <w:sz w:val="24"/>
          <w:szCs w:val="24"/>
        </w:rPr>
      </w:pPr>
      <w:r>
        <w:rPr>
          <w:rFonts w:ascii="Times New Roman" w:hAnsi="Times New Roman"/>
          <w:b/>
          <w:bCs/>
          <w:iCs/>
          <w:spacing w:val="60"/>
          <w:sz w:val="24"/>
          <w:szCs w:val="24"/>
        </w:rPr>
        <w:t>ODLUKU</w:t>
      </w:r>
    </w:p>
    <w:p w14:paraId="12E94FF8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pacing w:val="60"/>
          <w:sz w:val="24"/>
          <w:szCs w:val="24"/>
        </w:rPr>
      </w:pPr>
      <w:r>
        <w:rPr>
          <w:rFonts w:ascii="Times New Roman" w:hAnsi="Times New Roman"/>
          <w:b/>
          <w:bCs/>
          <w:iCs/>
          <w:spacing w:val="60"/>
          <w:sz w:val="24"/>
          <w:szCs w:val="24"/>
        </w:rPr>
        <w:t>o izvršavanju Proračuna Općine Sveti Đurđ</w:t>
      </w:r>
    </w:p>
    <w:p w14:paraId="1BAD8A21" w14:textId="5E92D95E" w:rsidR="006746A4" w:rsidRDefault="008D4E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pacing w:val="60"/>
          <w:sz w:val="24"/>
          <w:szCs w:val="24"/>
        </w:rPr>
        <w:t>za 202</w:t>
      </w:r>
      <w:r w:rsidR="00A34EBB">
        <w:rPr>
          <w:rFonts w:ascii="Times New Roman" w:hAnsi="Times New Roman"/>
          <w:b/>
          <w:bCs/>
          <w:iCs/>
          <w:spacing w:val="60"/>
          <w:sz w:val="24"/>
          <w:szCs w:val="24"/>
        </w:rPr>
        <w:t>3</w:t>
      </w:r>
      <w:r w:rsidR="006746A4">
        <w:rPr>
          <w:rFonts w:ascii="Times New Roman" w:hAnsi="Times New Roman"/>
          <w:b/>
          <w:bCs/>
          <w:iCs/>
          <w:spacing w:val="60"/>
          <w:sz w:val="24"/>
          <w:szCs w:val="24"/>
        </w:rPr>
        <w:t>. godinu</w:t>
      </w:r>
    </w:p>
    <w:p w14:paraId="6B98CDD5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1D46E8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362D16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I.  OPĆE ODREDBE</w:t>
      </w:r>
    </w:p>
    <w:p w14:paraId="5F6C9A07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45DF41B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Članak 1.</w:t>
      </w:r>
    </w:p>
    <w:p w14:paraId="036A896D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Ovom Odlukom uređuje se struktura prihoda i primitaka te rashoda i izdataka Proračuna Općine Sveti Đurđ (u daljnjem tekstu: Općina), njegovo izvršavanje, opseg zaduživanja i jamstva, upravljanje dugom, financijskom i nefinancijskom imovinom, prava i obveze proračunskih korisnika, kao i pojedine ovlasti Općinskog načelnika Općine Sveti Đurđ (u daljnjem tekstu: Općinski načelnik), te druga pitanja u izvršavanju Proračuna Općine (u daljnjem tekstu: Proračun).</w:t>
      </w:r>
    </w:p>
    <w:p w14:paraId="2926D75E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20F089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Članak 2.</w:t>
      </w:r>
    </w:p>
    <w:p w14:paraId="54B8AB3C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Proračun se sastoji od Općeg i Posebnog dije</w:t>
      </w:r>
      <w:r w:rsidR="008D4E85">
        <w:rPr>
          <w:rFonts w:ascii="Times New Roman" w:hAnsi="Times New Roman"/>
          <w:iCs/>
          <w:sz w:val="24"/>
          <w:szCs w:val="24"/>
        </w:rPr>
        <w:t>la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4B8DF31D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Opći dio Proračuna čini Račun prihoda i rashoda i Račun financiranja.</w:t>
      </w:r>
    </w:p>
    <w:p w14:paraId="1FB482F8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Račun prihoda i rashoda iskazani su prihodi poslovanja i prihodi od prodaje nefinancijske imovine, te rashodi poslovanja i rashodi za nabavu nefinancijske imovine.</w:t>
      </w:r>
    </w:p>
    <w:p w14:paraId="6B1118FE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 Računu financiranja iskazani su primici od financijske imovine i primljeni krediti, te izdaci za financijsku imovinu i otplatu kredita.</w:t>
      </w:r>
    </w:p>
    <w:p w14:paraId="09F8AB42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ind w:left="70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Posebni dio Proračuna sastoji se od Plana rashoda i izdataka proračunskih korisnika.</w:t>
      </w:r>
    </w:p>
    <w:p w14:paraId="23CEB482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</w:p>
    <w:p w14:paraId="4BEF952D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3AB0CC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Članak 3.</w:t>
      </w:r>
    </w:p>
    <w:p w14:paraId="039D4699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Ako se tijekom godine usvoje zakoni i drugi propisi ili programi na osnovi kojih nastaju nove obveze za Proračun, sredstva će se osigurati u Proračunu za slijedeću proračunsku godinu.</w:t>
      </w:r>
    </w:p>
    <w:p w14:paraId="43AA0FCF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C1F9CE" w14:textId="77777777" w:rsidR="005275D1" w:rsidRDefault="00527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2D42D3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>II.  IZVRŠAVANJE PRORAČUNA</w:t>
      </w:r>
    </w:p>
    <w:p w14:paraId="5969958E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29B60FF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Članak 4.</w:t>
      </w:r>
    </w:p>
    <w:p w14:paraId="5DE4EC81" w14:textId="77777777" w:rsidR="00BE38B9" w:rsidRDefault="00BE38B9" w:rsidP="00BE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ab/>
        <w:t>Sredstva za rashode i izdatke</w:t>
      </w:r>
      <w:r w:rsidR="008D2731">
        <w:rPr>
          <w:rFonts w:ascii="Times New Roman" w:hAnsi="Times New Roman"/>
          <w:bCs/>
          <w:iCs/>
          <w:sz w:val="24"/>
          <w:szCs w:val="24"/>
        </w:rPr>
        <w:t xml:space="preserve"> proračunskog korisnika osiguravaju se u Proračunu Općine Sveti Đurđ, a realiziraju se sukladno dinamici ostvarivanja planiranih prihoda.</w:t>
      </w:r>
    </w:p>
    <w:p w14:paraId="3251F0D9" w14:textId="77777777" w:rsidR="008D2731" w:rsidRDefault="008D2731" w:rsidP="00BE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ab/>
        <w:t>Proračunski korisnik Proračuna Općine Sveti Đurđ je Dječji vrtić</w:t>
      </w:r>
      <w:r w:rsidR="001F58A0">
        <w:rPr>
          <w:rFonts w:ascii="Times New Roman" w:hAnsi="Times New Roman"/>
          <w:bCs/>
          <w:iCs/>
          <w:sz w:val="24"/>
          <w:szCs w:val="24"/>
        </w:rPr>
        <w:t xml:space="preserve"> „Suncokret“</w:t>
      </w:r>
      <w:r>
        <w:rPr>
          <w:rFonts w:ascii="Times New Roman" w:hAnsi="Times New Roman"/>
          <w:bCs/>
          <w:iCs/>
          <w:sz w:val="24"/>
          <w:szCs w:val="24"/>
        </w:rPr>
        <w:t xml:space="preserve"> Sveti Đurđ.</w:t>
      </w:r>
    </w:p>
    <w:p w14:paraId="0C918276" w14:textId="77777777" w:rsidR="008D2731" w:rsidRDefault="008D2731" w:rsidP="00BE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ab/>
        <w:t>Rukovoditelj proračunskog korisnika dužan je proračunska sredstva koristiti isključivo namjenski, zakonito, učinkovito i ekonomično te kvartalno dostavljati financijsko izvješće o njihovom utrošku Jedinstvenom upravnom odjelu Općine.</w:t>
      </w:r>
    </w:p>
    <w:p w14:paraId="4546A33D" w14:textId="77777777" w:rsidR="008D2731" w:rsidRDefault="008D2731" w:rsidP="00BE38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ab/>
        <w:t>Na zahtjev Općine Sveti Đurđ rukovoditelj proračunsko</w:t>
      </w:r>
      <w:r w:rsidR="00E44441">
        <w:rPr>
          <w:rFonts w:ascii="Times New Roman" w:hAnsi="Times New Roman"/>
          <w:bCs/>
          <w:iCs/>
          <w:sz w:val="24"/>
          <w:szCs w:val="24"/>
        </w:rPr>
        <w:t>g</w:t>
      </w:r>
      <w:r>
        <w:rPr>
          <w:rFonts w:ascii="Times New Roman" w:hAnsi="Times New Roman"/>
          <w:bCs/>
          <w:iCs/>
          <w:sz w:val="24"/>
          <w:szCs w:val="24"/>
        </w:rPr>
        <w:t xml:space="preserve"> korisnika dužan je omogućiti uvid u cjelokupno poslovanje i svu raspoloživu dokumentaciju Jedinstvenom upravnom odjelu Općine Sveti Đurđ.</w:t>
      </w:r>
    </w:p>
    <w:p w14:paraId="41F121BE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Stvarna naplata prihoda nije ograničena procjenom u Proračunu.</w:t>
      </w:r>
    </w:p>
    <w:p w14:paraId="5AA853E8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Sredstva se u Proračunu osiguravaju proračunskim korisnicima koji su u njegovom Posebnom dijelu određeni za nositelje sredstava po pojedinim pozicijama.</w:t>
      </w:r>
    </w:p>
    <w:p w14:paraId="06A7DBFA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Proračunska sredstva koristiti će se samo za namjene koje su određene Proračunom, i to do visine utvrđene u njegovom Posebnom dijelu.</w:t>
      </w:r>
    </w:p>
    <w:p w14:paraId="70AEC07D" w14:textId="77777777" w:rsidR="00E44441" w:rsidRDefault="00E444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 slučaju proračunskog viška Odluku o raspoređivanju sredstava donosi Općinsko vijeće kod donošenja godišnjeg obračuna Proračuna</w:t>
      </w:r>
      <w:r w:rsidR="00E24317">
        <w:rPr>
          <w:rFonts w:ascii="Times New Roman" w:hAnsi="Times New Roman"/>
          <w:iCs/>
          <w:sz w:val="24"/>
          <w:szCs w:val="24"/>
        </w:rPr>
        <w:t>.</w:t>
      </w:r>
    </w:p>
    <w:p w14:paraId="7B1B5DDD" w14:textId="77777777" w:rsidR="00E24317" w:rsidRDefault="00E2431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 slučaju nastanka proračunskog manjka Odluku o načinu njegovog pokrića donosi Općinsko vijeće kod donošenja godišnjeg obračuna Proračuna.</w:t>
      </w:r>
    </w:p>
    <w:p w14:paraId="63ECDB33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A20D5F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Članak 5.</w:t>
      </w:r>
    </w:p>
    <w:p w14:paraId="33E7A0D2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Proračunski korisnici smiju preuzimati obveze najviše do visine sredstava planiranih u Posebnom dijelu Proračuna, sukladno godišnjem financijskom planu i dinamici ostvarenja prihoda Proračuna.</w:t>
      </w:r>
    </w:p>
    <w:p w14:paraId="581171AD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42EE70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Članak 6.</w:t>
      </w:r>
    </w:p>
    <w:p w14:paraId="12C20A71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Preuzimanje obveza na teret Proračuna po ugovorima koji zahtijevaju plaćanje u slijedećim godinama odobrava Općinski načelnik.</w:t>
      </w:r>
      <w:bookmarkStart w:id="1" w:name="page2"/>
      <w:bookmarkEnd w:id="1"/>
    </w:p>
    <w:p w14:paraId="39175D07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14:paraId="5058B66D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Članak 7.</w:t>
      </w:r>
    </w:p>
    <w:p w14:paraId="765B481D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Sredstva se proračunskim korisnicima stavljaju na raspolaganje na njihov zahtjev uz uvjet da je namjena sredstava odobrena u Proračunu, te da je iznos stvorene obveze u visini odobrenog iznosa.</w:t>
      </w:r>
    </w:p>
    <w:p w14:paraId="26EA7C8B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Nadležna osoba za odobravanje sredstava iz stavka 1. ovog članka je Općinski načelnik, odnosno osoba koju on ovlasti.</w:t>
      </w:r>
    </w:p>
    <w:p w14:paraId="0CB8ABA7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9DE044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Članak 8.</w:t>
      </w:r>
    </w:p>
    <w:p w14:paraId="7AB145D3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Odgovorna osoba za planiranje i izvršavanje Proračuna u cjelini je Općinski načelnik. </w:t>
      </w:r>
    </w:p>
    <w:p w14:paraId="7DD0A789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Odgovornost za izvršavanje Proračuna u smislu stavka 1. ovog članka podrazumijeva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odgovornost za preuzimanje i verifikaciju obveza, izdavanje naloga za plaćanje na teret proračunskih sredstava, te za utvrđivanje naplate i izdavanje naloga za naplatu u korist proračunskih sredstava.</w:t>
      </w:r>
    </w:p>
    <w:p w14:paraId="48B82496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992E6D" w14:textId="77777777" w:rsidR="005275D1" w:rsidRDefault="00527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96D63B" w14:textId="77777777" w:rsidR="005275D1" w:rsidRDefault="00527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A5459D" w14:textId="77777777" w:rsidR="005275D1" w:rsidRDefault="00527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6C6A01" w14:textId="77777777" w:rsidR="005275D1" w:rsidRDefault="005275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606508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>III.  PRIHODI PRORAČUNA</w:t>
      </w:r>
    </w:p>
    <w:p w14:paraId="1C10DC3E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DDE056C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Članak 9.</w:t>
      </w:r>
    </w:p>
    <w:p w14:paraId="5982E456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6" w:firstLine="6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Prihodi Proračuna ubiru se i uplaćuju u Proračun u skladu sa Zakonom i drugim propisima.</w:t>
      </w:r>
    </w:p>
    <w:p w14:paraId="0D7EAADC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6D77D0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Članak 10.</w:t>
      </w:r>
    </w:p>
    <w:p w14:paraId="359A41C0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Sredstva drugih proračuna namijenjena za financiranje proračunskih korisnika Općine uplaćuju se u Proračun, a nakon uplate u Proračun sredstva se doznačuju proračunskim korisnicima sukladno financijskom planu utvrđenom u posebnom dijelu Proračunu.</w:t>
      </w:r>
    </w:p>
    <w:p w14:paraId="79D93EC2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499AC7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Članak 11.</w:t>
      </w:r>
    </w:p>
    <w:p w14:paraId="08C39957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Pogrešno ili više uplaćeni prihodi Proračuna, vraćaju se uplatiteljima na teret tih prihoda.</w:t>
      </w:r>
    </w:p>
    <w:p w14:paraId="52DE584D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EE5691" w14:textId="77777777" w:rsidR="001F58A0" w:rsidRDefault="001F58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E5EF8C" w14:textId="77777777" w:rsidR="001F58A0" w:rsidRDefault="001F58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D23D302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IV.  ISPLATE SREDSTAVA IZ PRORAČUNA</w:t>
      </w:r>
    </w:p>
    <w:p w14:paraId="0262C507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22D5418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Članak 12.</w:t>
      </w:r>
    </w:p>
    <w:p w14:paraId="3FFFD930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 w:firstLine="6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Rashodi i izdaci Proračuna koji se financiraju iz namjenskih prihoda i primitaka, izvršavat će se do iznosa naplaćenih prihoda i primitaka za određene namjene, odnosno najviše do iznosa planiranog u posebnom dijelu Proračuna.</w:t>
      </w:r>
    </w:p>
    <w:p w14:paraId="553BE752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26094E" w14:textId="77777777" w:rsidR="008D2731" w:rsidRDefault="008D27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14:paraId="2C3FF158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Članak 13.</w:t>
      </w:r>
    </w:p>
    <w:p w14:paraId="2C1A8820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Sredstva za plaće i ostala prava zaposlenih u Jedinstvenom upravnom odjelu Općine, odobravat će Općinski načelnik.</w:t>
      </w:r>
    </w:p>
    <w:p w14:paraId="10E4EE39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993B5D5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Članak 14.</w:t>
      </w:r>
    </w:p>
    <w:p w14:paraId="72B37DE6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Raspored sredstava za financiranje javnih potreba Općine u pojedinim djelatnostima, odobrava Općinski načelnik na temelju programa javnih potreba koje utvrđuje Općinsko vijeće.</w:t>
      </w:r>
    </w:p>
    <w:p w14:paraId="6AF1D25E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Naknade vijećnicima, članovima radnih tijela, Općinskom načelniku i njegovom zamjeniku raspoređivati će se na temelju Odluke Općinskog vijeća o naknada troškova vijećnicima, članovima radnih tijela, te Općinskom načelniku i njegovom zamjeniku.</w:t>
      </w:r>
    </w:p>
    <w:p w14:paraId="5A205D0D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2" w:name="page3"/>
      <w:bookmarkEnd w:id="2"/>
    </w:p>
    <w:p w14:paraId="269EB422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</w:t>
      </w:r>
      <w:r>
        <w:rPr>
          <w:rFonts w:ascii="Times New Roman" w:hAnsi="Times New Roman"/>
          <w:bCs/>
          <w:iCs/>
          <w:sz w:val="24"/>
          <w:szCs w:val="24"/>
        </w:rPr>
        <w:t>lanak 15.</w:t>
      </w:r>
    </w:p>
    <w:p w14:paraId="31715238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4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Sredstva za rad udruga, ustanova, zaklada i zajednica koje nisu obuhvaćene programom javnih potreba, doznačivat će se na račune udruga, ustanova i zajednica na temelju odluke Općinskog načelnika.</w:t>
      </w:r>
    </w:p>
    <w:p w14:paraId="636C0E53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Sredstva za pomoć socijalno ugroženim osobama, isplaćivat će se na temelju odluka Općinskog načelnika.</w:t>
      </w:r>
    </w:p>
    <w:p w14:paraId="436E7A24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5097D1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Članak 16.</w:t>
      </w:r>
    </w:p>
    <w:p w14:paraId="2EDCCD25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Postupak nabave roba, usluga i ustupanje radova, mora se provoditi sukladno Zakonu o javnoj nabavi i drugim propisima koji reguliraju postupak nabave roba, usluga i ustupanju radova.</w:t>
      </w:r>
    </w:p>
    <w:p w14:paraId="67B6E253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15893A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Članak 17.</w:t>
      </w:r>
    </w:p>
    <w:p w14:paraId="4B3E78AC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Plaćanje predujma moguće je samo iznimno, ako se nabava ne može realizirati bez plaćanja predujma, a plaćanje predujma odobrava Općinski načelnik.</w:t>
      </w:r>
    </w:p>
    <w:p w14:paraId="36A8290A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3B3434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Članak 18.</w:t>
      </w:r>
    </w:p>
    <w:p w14:paraId="364EAB59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Slobodna novčana sredstva Proračuna, mogu se polagati kod poslovne banke poštujući načela sigurnosti, likvidnosti i isplativosti ulaganja.</w:t>
      </w:r>
    </w:p>
    <w:p w14:paraId="031043F0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Ovlašćuje se Općinski načelnik da može sklapati i potpisivati ugovore za namjenu iz stavka 1. ovog članka.</w:t>
      </w:r>
    </w:p>
    <w:p w14:paraId="220AF00F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A826D4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Članak 19.</w:t>
      </w:r>
    </w:p>
    <w:p w14:paraId="05E6400D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Postupak stjecanja i otuđenja nekretnina provodi se u skladu s važećim zakonskom propisima.</w:t>
      </w:r>
    </w:p>
    <w:p w14:paraId="6D33EC91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Nakon provedenog postupka, konačnu odluku o raspolaganju pokretninama i nekretninama iz stavka 1. ovog članka, donosi ovlašteno tijelo Općine ovisno o vrijednosti, a u skladu sa Zakonom o lokalnoj i područnoj (regionalnoj) samoupravi.</w:t>
      </w:r>
    </w:p>
    <w:p w14:paraId="7C075934" w14:textId="77777777" w:rsidR="006746A4" w:rsidRDefault="006746A4" w:rsidP="007E0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F61AB3" w14:textId="77777777" w:rsidR="007E0CFC" w:rsidRDefault="007E0CFC" w:rsidP="007E0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C6B13C7" w14:textId="77777777" w:rsidR="007E0CFC" w:rsidRDefault="007E0CFC" w:rsidP="007E0C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E28F75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Članak 20.</w:t>
      </w:r>
    </w:p>
    <w:p w14:paraId="78A6775B" w14:textId="195087E2" w:rsidR="006746A4" w:rsidRDefault="002B297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Proračunska pričuva iznosi</w:t>
      </w:r>
      <w:r w:rsidR="00B13460">
        <w:rPr>
          <w:rFonts w:ascii="Times New Roman" w:hAnsi="Times New Roman"/>
          <w:iCs/>
          <w:sz w:val="24"/>
          <w:szCs w:val="24"/>
        </w:rPr>
        <w:t xml:space="preserve"> 6.636,14 EUR,</w:t>
      </w:r>
      <w:r w:rsidR="006746A4">
        <w:rPr>
          <w:rFonts w:ascii="Times New Roman" w:hAnsi="Times New Roman"/>
          <w:iCs/>
          <w:sz w:val="24"/>
          <w:szCs w:val="24"/>
        </w:rPr>
        <w:t xml:space="preserve"> a koristiti će se za namjene propisane Zakonom o proračunu.</w:t>
      </w:r>
    </w:p>
    <w:p w14:paraId="253DE801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 korištenju proračunske zalihe odlučuje Općinski načelnik.</w:t>
      </w:r>
    </w:p>
    <w:p w14:paraId="52FA3146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 korištenju sredstava proračunske zalihe izvještava se sukladno odredbama Zakona o proračunu.</w:t>
      </w:r>
    </w:p>
    <w:p w14:paraId="63412C22" w14:textId="77777777" w:rsidR="008D2731" w:rsidRDefault="008D273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/>
          <w:sz w:val="24"/>
          <w:szCs w:val="24"/>
        </w:rPr>
      </w:pPr>
    </w:p>
    <w:p w14:paraId="56470F28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1D6691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V.  ZADUŽIVANJE I DAVANJE JAMSTVA</w:t>
      </w:r>
    </w:p>
    <w:p w14:paraId="25F4BE3D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93303DA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Članak 21.</w:t>
      </w:r>
    </w:p>
    <w:p w14:paraId="752785ED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Općina se može kratkoročno zadužiti najduže do 12 mjeseci samo za premošćivanje jaza nastalog zbog različite dinamike priljeva sredstava i dospijeća obveza u skladu sa zakonom kojim se uređuje proračun.</w:t>
      </w:r>
    </w:p>
    <w:p w14:paraId="0849DD19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Odluku o kratkoročnom zaduživanju Općine iz stavka 1. ovog članka donosi Općinski načelnik.</w:t>
      </w:r>
      <w:bookmarkStart w:id="3" w:name="page4"/>
      <w:bookmarkEnd w:id="3"/>
    </w:p>
    <w:p w14:paraId="14B3AF46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4C57C3D4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Članak 22.</w:t>
      </w:r>
    </w:p>
    <w:p w14:paraId="5E008D15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Pravna osoba u većinskom izravnom ili neizravnom vlasništvu Općine kao i ustanova čiji je osnivač Općina, može se dugoročno zadužiti samo za investiciju, uz suglasnost Općine sukladno Zakonu.</w:t>
      </w:r>
    </w:p>
    <w:p w14:paraId="56313C23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Općina može dati jamstvo pravnoj osobi u većinskom vlasništvu Općine kao i ustanovi čiji je osnivač sukladno Zakonu.</w:t>
      </w:r>
    </w:p>
    <w:p w14:paraId="39DCFEEE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Ugovore o jamstvu sklapa Općinski načelnik.</w:t>
      </w:r>
    </w:p>
    <w:p w14:paraId="6E2CBFBC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C46FE1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VI.  URAVNOTEŽENJE PRORAČUNA I PRERASPODJELA SREDSTAVA</w:t>
      </w:r>
    </w:p>
    <w:p w14:paraId="1C04E9D3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38B0A63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Članak 23.</w:t>
      </w:r>
    </w:p>
    <w:p w14:paraId="081A3D6D" w14:textId="77777777" w:rsidR="006746A4" w:rsidRDefault="00C47F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Proračun Općine može se zbog izvanrednih prilika i potreba mijenjati i dopunjavati tijekom godine ako se</w:t>
      </w:r>
    </w:p>
    <w:p w14:paraId="71B340AF" w14:textId="77777777" w:rsidR="00C47FCD" w:rsidRDefault="00C47FCD" w:rsidP="00C47FCD">
      <w:pPr>
        <w:pStyle w:val="Odlomakpopisa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47FCD">
        <w:rPr>
          <w:rFonts w:ascii="Times New Roman" w:hAnsi="Times New Roman"/>
          <w:iCs/>
          <w:sz w:val="24"/>
          <w:szCs w:val="24"/>
        </w:rPr>
        <w:t>prihodi ostvaruju u većim ili manjim iznosima od planiranih</w:t>
      </w:r>
    </w:p>
    <w:p w14:paraId="04C55B5C" w14:textId="77777777" w:rsidR="00C47FCD" w:rsidRDefault="00C47FCD" w:rsidP="00C47FCD">
      <w:pPr>
        <w:pStyle w:val="Odlomakpopisa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ako se planirani prihodi moraju uskladiti s povećanim ili smanjenim obujmom rashoda proračuna i</w:t>
      </w:r>
    </w:p>
    <w:p w14:paraId="224E8D8C" w14:textId="77777777" w:rsidR="00C47FCD" w:rsidRPr="00C47FCD" w:rsidRDefault="00C47FCD" w:rsidP="00C47FCD">
      <w:pPr>
        <w:pStyle w:val="Odlomakpopisa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ako u okviru ukupno planiranih proračunskih rashoda planirane proračunske rashode </w:t>
      </w:r>
      <w:r>
        <w:rPr>
          <w:rFonts w:ascii="Times New Roman" w:hAnsi="Times New Roman"/>
          <w:iCs/>
          <w:sz w:val="24"/>
          <w:szCs w:val="24"/>
        </w:rPr>
        <w:lastRenderedPageBreak/>
        <w:t>za pojedine namjene treba drugačije rasporediti.</w:t>
      </w:r>
    </w:p>
    <w:p w14:paraId="3A990562" w14:textId="77777777" w:rsidR="00C47FCD" w:rsidRDefault="00C47F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79"/>
        <w:jc w:val="both"/>
        <w:rPr>
          <w:rFonts w:ascii="Times New Roman" w:hAnsi="Times New Roman"/>
          <w:iCs/>
          <w:sz w:val="24"/>
          <w:szCs w:val="24"/>
        </w:rPr>
      </w:pPr>
    </w:p>
    <w:p w14:paraId="1B704C0F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228B8E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Članak 24.</w:t>
      </w:r>
    </w:p>
    <w:p w14:paraId="4E509197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60" w:firstLine="6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Preraspodjela sredstava na proračunskim stavkama može se izvršiti najviše do 5% rashoda i izdataka na prorač</w:t>
      </w:r>
      <w:r w:rsidR="00FE103B">
        <w:rPr>
          <w:rFonts w:ascii="Times New Roman" w:hAnsi="Times New Roman"/>
          <w:iCs/>
          <w:sz w:val="24"/>
          <w:szCs w:val="24"/>
        </w:rPr>
        <w:t>unskoj stavci koja se umanjuje, a</w:t>
      </w:r>
      <w:r>
        <w:rPr>
          <w:rFonts w:ascii="Times New Roman" w:hAnsi="Times New Roman"/>
          <w:iCs/>
          <w:sz w:val="24"/>
          <w:szCs w:val="24"/>
        </w:rPr>
        <w:t>ko to odobri Općinski načelnik.</w:t>
      </w:r>
    </w:p>
    <w:p w14:paraId="03EE20E1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Općinski načelnik o preraspodjelama izvještava Općinsko vijeće u roku 90 dana.</w:t>
      </w:r>
    </w:p>
    <w:p w14:paraId="6170151A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E67D95" w14:textId="77777777" w:rsidR="00C47FCD" w:rsidRDefault="00C47F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8FEC2D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bookmarkStart w:id="4" w:name="_GoBack"/>
      <w:bookmarkEnd w:id="4"/>
      <w:r>
        <w:rPr>
          <w:rFonts w:ascii="Times New Roman" w:hAnsi="Times New Roman"/>
          <w:b/>
          <w:bCs/>
          <w:iCs/>
          <w:sz w:val="24"/>
          <w:szCs w:val="24"/>
        </w:rPr>
        <w:t>VII.  ZAVRŠNE ODREDBE</w:t>
      </w:r>
    </w:p>
    <w:p w14:paraId="186460B4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DDE9183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Članak 25.</w:t>
      </w:r>
    </w:p>
    <w:p w14:paraId="3E812A4D" w14:textId="611467F3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 w:firstLine="67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Ova Odluka objavit će se u „Službenom vjesniku Varaždinske županije“, a</w:t>
      </w:r>
      <w:r w:rsidR="008D4E85">
        <w:rPr>
          <w:rFonts w:ascii="Times New Roman" w:hAnsi="Times New Roman"/>
          <w:iCs/>
          <w:sz w:val="24"/>
          <w:szCs w:val="24"/>
        </w:rPr>
        <w:t xml:space="preserve"> stupa na snagu 1. siječnja 202</w:t>
      </w:r>
      <w:r w:rsidR="00A34EBB">
        <w:rPr>
          <w:rFonts w:ascii="Times New Roman" w:hAnsi="Times New Roman"/>
          <w:iCs/>
          <w:sz w:val="24"/>
          <w:szCs w:val="24"/>
        </w:rPr>
        <w:t>3</w:t>
      </w:r>
      <w:r>
        <w:rPr>
          <w:rFonts w:ascii="Times New Roman" w:hAnsi="Times New Roman"/>
          <w:iCs/>
          <w:sz w:val="24"/>
          <w:szCs w:val="24"/>
        </w:rPr>
        <w:t>. godine.</w:t>
      </w:r>
    </w:p>
    <w:p w14:paraId="7C40B265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iCs/>
          <w:sz w:val="24"/>
          <w:szCs w:val="24"/>
        </w:rPr>
      </w:pPr>
    </w:p>
    <w:p w14:paraId="70DEFDF4" w14:textId="77777777" w:rsidR="005275D1" w:rsidRDefault="005275D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iCs/>
          <w:sz w:val="24"/>
          <w:szCs w:val="24"/>
        </w:rPr>
      </w:pPr>
    </w:p>
    <w:p w14:paraId="5908D882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 w:firstLine="5529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Predsjednik Općinskog vijeća</w:t>
      </w:r>
    </w:p>
    <w:p w14:paraId="4366CAF8" w14:textId="77777777" w:rsidR="006746A4" w:rsidRDefault="00FE10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 w:firstLine="5529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Damir Grgec</w:t>
      </w:r>
    </w:p>
    <w:p w14:paraId="59855A78" w14:textId="77777777" w:rsidR="006746A4" w:rsidRDefault="006746A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4"/>
          <w:szCs w:val="24"/>
        </w:rPr>
      </w:pPr>
    </w:p>
    <w:p w14:paraId="6BEC8748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0EBF41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6746A4">
          <w:pgSz w:w="11900" w:h="16840"/>
          <w:pgMar w:top="1417" w:right="1417" w:bottom="1417" w:left="1417" w:header="720" w:footer="720" w:gutter="0"/>
          <w:cols w:space="720" w:equalWidth="0">
            <w:col w:w="9343"/>
          </w:cols>
          <w:noEndnote/>
          <w:docGrid w:linePitch="299"/>
        </w:sectPr>
      </w:pPr>
    </w:p>
    <w:p w14:paraId="0CCC0240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688515" w14:textId="7165FE70" w:rsidR="008B1E2F" w:rsidRPr="00A463DC" w:rsidRDefault="008B1E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C62F59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13566E" w14:textId="77777777" w:rsidR="006746A4" w:rsidRDefault="006746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746A4" w:rsidSect="00916ABE">
      <w:type w:val="continuous"/>
      <w:pgSz w:w="11900" w:h="16840"/>
      <w:pgMar w:top="1417" w:right="1417" w:bottom="1417" w:left="1417" w:header="720" w:footer="720" w:gutter="0"/>
      <w:cols w:space="720" w:equalWidth="0">
        <w:col w:w="4303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6BFB56" w14:textId="77777777" w:rsidR="00B26512" w:rsidRDefault="00B26512">
      <w:pPr>
        <w:spacing w:after="0" w:line="240" w:lineRule="auto"/>
      </w:pPr>
      <w:r>
        <w:separator/>
      </w:r>
    </w:p>
  </w:endnote>
  <w:endnote w:type="continuationSeparator" w:id="0">
    <w:p w14:paraId="6B1038FD" w14:textId="77777777" w:rsidR="00B26512" w:rsidRDefault="00B26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8080F" w14:textId="77777777" w:rsidR="00B26512" w:rsidRDefault="00B26512">
      <w:pPr>
        <w:spacing w:after="0" w:line="240" w:lineRule="auto"/>
      </w:pPr>
      <w:r>
        <w:separator/>
      </w:r>
    </w:p>
  </w:footnote>
  <w:footnote w:type="continuationSeparator" w:id="0">
    <w:p w14:paraId="548E540A" w14:textId="77777777" w:rsidR="00B26512" w:rsidRDefault="00B26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14C19"/>
    <w:multiLevelType w:val="hybridMultilevel"/>
    <w:tmpl w:val="7AC67716"/>
    <w:lvl w:ilvl="0" w:tplc="8F0C2290">
      <w:numFmt w:val="bullet"/>
      <w:lvlText w:val="-"/>
      <w:lvlJc w:val="left"/>
      <w:pPr>
        <w:ind w:left="1039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FF1"/>
    <w:rsid w:val="000425C2"/>
    <w:rsid w:val="00046772"/>
    <w:rsid w:val="000E3D1D"/>
    <w:rsid w:val="00190E1F"/>
    <w:rsid w:val="001F14CA"/>
    <w:rsid w:val="001F58A0"/>
    <w:rsid w:val="002265DB"/>
    <w:rsid w:val="002A1DFD"/>
    <w:rsid w:val="002B2976"/>
    <w:rsid w:val="002F21DD"/>
    <w:rsid w:val="002F7931"/>
    <w:rsid w:val="00427F49"/>
    <w:rsid w:val="004A0955"/>
    <w:rsid w:val="005275D1"/>
    <w:rsid w:val="005579D4"/>
    <w:rsid w:val="00597C20"/>
    <w:rsid w:val="005C2900"/>
    <w:rsid w:val="00610EFB"/>
    <w:rsid w:val="006336D6"/>
    <w:rsid w:val="00652E8A"/>
    <w:rsid w:val="00655094"/>
    <w:rsid w:val="00671E2E"/>
    <w:rsid w:val="006746A4"/>
    <w:rsid w:val="00693C6C"/>
    <w:rsid w:val="00766B12"/>
    <w:rsid w:val="007B088A"/>
    <w:rsid w:val="007E0CFC"/>
    <w:rsid w:val="00800C3A"/>
    <w:rsid w:val="00802FF1"/>
    <w:rsid w:val="0084788C"/>
    <w:rsid w:val="008B1E2F"/>
    <w:rsid w:val="008D2731"/>
    <w:rsid w:val="008D4E85"/>
    <w:rsid w:val="00916ABE"/>
    <w:rsid w:val="009C16C4"/>
    <w:rsid w:val="00A33CBA"/>
    <w:rsid w:val="00A34EBB"/>
    <w:rsid w:val="00A463DC"/>
    <w:rsid w:val="00A619F0"/>
    <w:rsid w:val="00A87297"/>
    <w:rsid w:val="00B13460"/>
    <w:rsid w:val="00B26512"/>
    <w:rsid w:val="00B65B65"/>
    <w:rsid w:val="00B70F54"/>
    <w:rsid w:val="00B7756E"/>
    <w:rsid w:val="00B81514"/>
    <w:rsid w:val="00B943B2"/>
    <w:rsid w:val="00BE38B9"/>
    <w:rsid w:val="00C44A1F"/>
    <w:rsid w:val="00C47FCD"/>
    <w:rsid w:val="00C542F8"/>
    <w:rsid w:val="00C84374"/>
    <w:rsid w:val="00C84F91"/>
    <w:rsid w:val="00C96DC6"/>
    <w:rsid w:val="00CA643A"/>
    <w:rsid w:val="00D2616B"/>
    <w:rsid w:val="00D34B08"/>
    <w:rsid w:val="00E24317"/>
    <w:rsid w:val="00E44441"/>
    <w:rsid w:val="00E6275D"/>
    <w:rsid w:val="00E671E1"/>
    <w:rsid w:val="00E97CC0"/>
    <w:rsid w:val="00EA67B9"/>
    <w:rsid w:val="00EA7A9B"/>
    <w:rsid w:val="00EF7A52"/>
    <w:rsid w:val="00F57A30"/>
    <w:rsid w:val="00F618D6"/>
    <w:rsid w:val="00FC1452"/>
    <w:rsid w:val="00FE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239C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Pr>
      <w:rFonts w:cs="Times New Roman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Pr>
      <w:rFonts w:cs="Times New Roman"/>
    </w:rPr>
  </w:style>
  <w:style w:type="paragraph" w:styleId="Odlomakpopisa">
    <w:name w:val="List Paragraph"/>
    <w:basedOn w:val="Normal"/>
    <w:uiPriority w:val="34"/>
    <w:qFormat/>
    <w:rsid w:val="00C47FC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75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Pr>
      <w:rFonts w:cs="Times New Roman"/>
    </w:rPr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Pr>
      <w:rFonts w:cs="Times New Roman"/>
    </w:rPr>
  </w:style>
  <w:style w:type="paragraph" w:styleId="Odlomakpopisa">
    <w:name w:val="List Paragraph"/>
    <w:basedOn w:val="Normal"/>
    <w:uiPriority w:val="34"/>
    <w:qFormat/>
    <w:rsid w:val="00C47FC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7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7F320-3DB8-4B7B-8DA8-53E458DF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2016-11-23T09:53:00Z</cp:lastPrinted>
  <dcterms:created xsi:type="dcterms:W3CDTF">2022-11-30T09:10:00Z</dcterms:created>
  <dcterms:modified xsi:type="dcterms:W3CDTF">2022-12-15T11:44:00Z</dcterms:modified>
</cp:coreProperties>
</file>